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家用燃气灶具</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2台</w:t>
      </w:r>
      <w:r>
        <w:rPr>
          <w:color w:val="000000"/>
          <w:szCs w:val="21"/>
        </w:rPr>
        <w:t>，其中</w:t>
      </w:r>
      <w:r>
        <w:rPr>
          <w:rFonts w:hint="eastAsia"/>
          <w:color w:val="auto"/>
          <w:szCs w:val="21"/>
          <w:lang w:val="en-US" w:eastAsia="zh-CN"/>
        </w:rPr>
        <w:t>1台</w:t>
      </w:r>
      <w:r>
        <w:rPr>
          <w:color w:val="000000"/>
          <w:szCs w:val="21"/>
        </w:rPr>
        <w:t>作为检验样品</w:t>
      </w:r>
      <w:r>
        <w:rPr>
          <w:rFonts w:hint="eastAsia"/>
          <w:color w:val="000000"/>
          <w:szCs w:val="21"/>
          <w:lang w:eastAsia="zh-CN"/>
        </w:rPr>
        <w:t>，</w:t>
      </w:r>
      <w:r>
        <w:rPr>
          <w:rFonts w:hint="eastAsia"/>
          <w:color w:val="auto"/>
          <w:szCs w:val="21"/>
          <w:lang w:val="en-US" w:eastAsia="zh-CN"/>
        </w:rPr>
        <w:t>1台</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气密性</w:t>
            </w:r>
          </w:p>
        </w:tc>
        <w:tc>
          <w:tcPr>
            <w:tcW w:w="3473" w:type="dxa"/>
            <w:vAlign w:val="center"/>
          </w:tcPr>
          <w:p w14:paraId="7F16C27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 16410-2020</w:t>
            </w:r>
          </w:p>
        </w:tc>
      </w:tr>
      <w:tr w14:paraId="7C6A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0FF14B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1926617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热负荷</w:t>
            </w:r>
          </w:p>
        </w:tc>
        <w:tc>
          <w:tcPr>
            <w:tcW w:w="3473" w:type="dxa"/>
            <w:vAlign w:val="center"/>
          </w:tcPr>
          <w:p w14:paraId="7BD5F6F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 16410-2020</w:t>
            </w:r>
          </w:p>
        </w:tc>
      </w:tr>
      <w:tr w14:paraId="2EE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DA1EF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52DF39F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燃烧工况（离焰、熄火、回火、燃烧噪声、熄火噪声、干烟中CO浓度（室内型））</w:t>
            </w:r>
          </w:p>
        </w:tc>
        <w:tc>
          <w:tcPr>
            <w:tcW w:w="3473" w:type="dxa"/>
            <w:vAlign w:val="center"/>
          </w:tcPr>
          <w:p w14:paraId="31E1BF5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16410-2020</w:t>
            </w:r>
          </w:p>
        </w:tc>
      </w:tr>
      <w:tr w14:paraId="3A7C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4E3BB2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shd w:val="clear" w:color="auto" w:fill="auto"/>
            <w:vAlign w:val="center"/>
          </w:tcPr>
          <w:p w14:paraId="4DC597D5">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温升</w:t>
            </w:r>
          </w:p>
        </w:tc>
        <w:tc>
          <w:tcPr>
            <w:tcW w:w="3473" w:type="dxa"/>
            <w:vAlign w:val="center"/>
          </w:tcPr>
          <w:p w14:paraId="17F7E5B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16410-2020</w:t>
            </w:r>
          </w:p>
        </w:tc>
      </w:tr>
      <w:tr w14:paraId="726D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A8289F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shd w:val="clear" w:color="auto" w:fill="auto"/>
            <w:vAlign w:val="center"/>
          </w:tcPr>
          <w:p w14:paraId="7A250990">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熄火保护装置</w:t>
            </w:r>
          </w:p>
        </w:tc>
        <w:tc>
          <w:tcPr>
            <w:tcW w:w="3473" w:type="dxa"/>
            <w:vAlign w:val="center"/>
          </w:tcPr>
          <w:p w14:paraId="0BE33E2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16410-2020</w:t>
            </w:r>
          </w:p>
        </w:tc>
      </w:tr>
      <w:tr w14:paraId="21ED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D1EDE7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shd w:val="clear" w:color="auto" w:fill="auto"/>
            <w:vAlign w:val="center"/>
          </w:tcPr>
          <w:p w14:paraId="1825D7FE">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燃气导管</w:t>
            </w:r>
          </w:p>
        </w:tc>
        <w:tc>
          <w:tcPr>
            <w:tcW w:w="3473" w:type="dxa"/>
            <w:vAlign w:val="center"/>
          </w:tcPr>
          <w:p w14:paraId="1B83636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16410-2020</w:t>
            </w:r>
          </w:p>
        </w:tc>
      </w:tr>
      <w:tr w14:paraId="358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8DBE37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shd w:val="clear" w:color="auto" w:fill="auto"/>
            <w:vAlign w:val="center"/>
          </w:tcPr>
          <w:p w14:paraId="18F0D9B7">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燃烧器的熄火保护装置</w:t>
            </w:r>
          </w:p>
        </w:tc>
        <w:tc>
          <w:tcPr>
            <w:tcW w:w="3473" w:type="dxa"/>
            <w:vAlign w:val="center"/>
          </w:tcPr>
          <w:p w14:paraId="659729C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16410-2020</w:t>
            </w:r>
          </w:p>
        </w:tc>
      </w:tr>
      <w:tr w14:paraId="0B69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D1730D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shd w:val="clear" w:color="auto" w:fill="auto"/>
            <w:vAlign w:val="center"/>
          </w:tcPr>
          <w:p w14:paraId="78A3DE19">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标志</w:t>
            </w:r>
          </w:p>
        </w:tc>
        <w:tc>
          <w:tcPr>
            <w:tcW w:w="3473" w:type="dxa"/>
            <w:shd w:val="clear"/>
            <w:vAlign w:val="center"/>
          </w:tcPr>
          <w:p w14:paraId="3DDF627D">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16410-2020</w:t>
            </w:r>
          </w:p>
        </w:tc>
      </w:tr>
      <w:tr w14:paraId="6AB0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F86025E">
            <w:pPr>
              <w:snapToGrid w:val="0"/>
              <w:spacing w:line="440" w:lineRule="exact"/>
              <w:jc w:val="left"/>
              <w:rPr>
                <w:rFonts w:hint="default" w:eastAsia="宋体"/>
                <w:color w:val="000000"/>
                <w:szCs w:val="21"/>
                <w:vertAlign w:val="baseline"/>
                <w:lang w:val="en-US" w:eastAsia="zh-CN"/>
              </w:rPr>
            </w:pPr>
            <w:bookmarkStart w:id="0" w:name="_GoBack"/>
            <w:bookmarkEnd w:id="0"/>
            <w:r>
              <w:rPr>
                <w:rFonts w:hint="default" w:eastAsia="宋体"/>
                <w:color w:val="000000"/>
                <w:szCs w:val="21"/>
                <w:vertAlign w:val="baseline"/>
                <w:lang w:val="en-US" w:eastAsia="zh-CN"/>
              </w:rPr>
              <w:t>注：1. 温升的检验项目为GB 16410—2020中表3序号1；</w:t>
            </w:r>
          </w:p>
          <w:p w14:paraId="58DC4774">
            <w:pPr>
              <w:snapToGrid w:val="0"/>
              <w:spacing w:line="440" w:lineRule="exact"/>
              <w:jc w:val="left"/>
              <w:rPr>
                <w:rFonts w:hint="default" w:eastAsia="宋体"/>
                <w:color w:val="000000"/>
                <w:szCs w:val="21"/>
                <w:vertAlign w:val="baseline"/>
                <w:lang w:val="en-US" w:eastAsia="zh-CN"/>
              </w:rPr>
            </w:pPr>
            <w:r>
              <w:rPr>
                <w:rFonts w:hint="default" w:eastAsia="宋体"/>
                <w:color w:val="000000"/>
                <w:szCs w:val="21"/>
                <w:vertAlign w:val="baseline"/>
                <w:lang w:val="en-US" w:eastAsia="zh-CN"/>
              </w:rPr>
              <w:t>2. 熄火保护装置的检验项目为GB 16410—2020中5.2.8.1 b）。</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16410-2020 家用燃气灶具</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72C0977"/>
    <w:rsid w:val="19E4761E"/>
    <w:rsid w:val="1B403722"/>
    <w:rsid w:val="1C0910BF"/>
    <w:rsid w:val="1CF163A7"/>
    <w:rsid w:val="21EE1107"/>
    <w:rsid w:val="25DD4C23"/>
    <w:rsid w:val="25DF3AF4"/>
    <w:rsid w:val="27701672"/>
    <w:rsid w:val="2ACD3FAF"/>
    <w:rsid w:val="369B4675"/>
    <w:rsid w:val="3AA82343"/>
    <w:rsid w:val="3BBD205C"/>
    <w:rsid w:val="3C9E39FD"/>
    <w:rsid w:val="44937F9B"/>
    <w:rsid w:val="4721404E"/>
    <w:rsid w:val="522E2F34"/>
    <w:rsid w:val="5551190C"/>
    <w:rsid w:val="5A567682"/>
    <w:rsid w:val="5BE269B8"/>
    <w:rsid w:val="5C0748DB"/>
    <w:rsid w:val="625C73EB"/>
    <w:rsid w:val="660364FC"/>
    <w:rsid w:val="684A6664"/>
    <w:rsid w:val="6A7E6BAB"/>
    <w:rsid w:val="6A811342"/>
    <w:rsid w:val="6BD55B53"/>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706</Words>
  <Characters>842</Characters>
  <Lines>0</Lines>
  <Paragraphs>0</Paragraphs>
  <TotalTime>0</TotalTime>
  <ScaleCrop>false</ScaleCrop>
  <LinksUpToDate>false</LinksUpToDate>
  <CharactersWithSpaces>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2025-09-09T09:25:31Z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B37E7B8BB9664119B537C083DA56BF16_13</vt:lpwstr>
  </property>
  <property fmtid="{D5CDD505-2E9C-101B-9397-08002B2CF9AE}" pid="4" name="KSOTemplateDocerSaveRecord">
    <vt:lpwstr>eyJoZGlkIjoiNWNkZGY4NTNkYTNlZDAyNmJkNzQwY2RmNmEzMmE2NDAiLCJ1c2VySWQiOiIxNDQ1NjU1MDYxIn0=</vt:lpwstr>
  </property>
</Properties>
</file>