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E6AA" w14:textId="77777777" w:rsidR="00A6328C" w:rsidRDefault="00A6328C"/>
    <w:tbl>
      <w:tblPr>
        <w:tblW w:w="9750" w:type="dxa"/>
        <w:tblCellSpacing w:w="0" w:type="dxa"/>
        <w:tblInd w:w="-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8"/>
      </w:tblGrid>
      <w:tr w:rsidR="00A6328C" w14:paraId="3E1B7E05" w14:textId="777777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1785F9BA" w14:textId="77777777" w:rsidR="00A6328C" w:rsidRDefault="004120FD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临汾市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  <w:t>市场监督管理局</w:t>
            </w:r>
          </w:p>
          <w:p w14:paraId="09CA129D" w14:textId="77777777" w:rsidR="00A6328C" w:rsidRDefault="004057EE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2021年</w:t>
            </w:r>
            <w:r w:rsidR="004120F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政府信息公开工作年度报告</w:t>
            </w:r>
          </w:p>
          <w:p w14:paraId="2838D3CC" w14:textId="77777777" w:rsidR="00F06A02" w:rsidRDefault="00F06A02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4"/>
              </w:rPr>
            </w:pPr>
          </w:p>
          <w:p w14:paraId="27220CE2" w14:textId="77777777" w:rsidR="00A6328C" w:rsidRPr="004057EE" w:rsidRDefault="004057EE" w:rsidP="004057E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4057EE">
              <w:rPr>
                <w:rFonts w:asciiTheme="minorEastAsia" w:hAnsiTheme="minorEastAsia" w:hint="eastAsia"/>
                <w:sz w:val="28"/>
                <w:szCs w:val="28"/>
              </w:rPr>
              <w:t>根据《临汾市人民政府办公室关于做好2021年政府信息公开工作年度报告相关工作的通知》要求，现公开临汾市市场监督管理局2021年度政府信息公开工作年度报告。本报告由总体情况、主动公开政府信息情况、收到和处理政府信息公开申请情况、政府信息公开行政复议、行政诉讼情况、存在的主要问题及改进情况、其他需要报告的事项六部分组成。本报告中所列数据的统计期限自2021年1月1日起至2021年12月31日止。如对本报告有任何疑问，请与市市场监督管理局办公室联系（电话：0357-2291811；传真：0357-2291811）。本报告的电子版可在临汾市市场监督管理局网站（http://scjgj.linfen.gov.cn/）查阅。</w:t>
            </w:r>
          </w:p>
          <w:p w14:paraId="6054F06C" w14:textId="77777777" w:rsidR="004057EE" w:rsidRDefault="004057EE" w:rsidP="00F06A02">
            <w:pPr>
              <w:widowControl/>
              <w:spacing w:line="600" w:lineRule="auto"/>
              <w:ind w:firstLine="480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</w:p>
          <w:p w14:paraId="35985386" w14:textId="77777777" w:rsidR="00A6328C" w:rsidRDefault="004120FD" w:rsidP="00F06A02">
            <w:pPr>
              <w:widowControl/>
              <w:spacing w:line="60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一、总体情况</w:t>
            </w:r>
          </w:p>
          <w:p w14:paraId="2FC911EC" w14:textId="77777777" w:rsidR="004057EE" w:rsidRDefault="004057EE" w:rsidP="004057E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4057EE">
              <w:rPr>
                <w:rFonts w:asciiTheme="minorEastAsia" w:hAnsiTheme="minorEastAsia" w:hint="eastAsia"/>
                <w:sz w:val="28"/>
                <w:szCs w:val="28"/>
              </w:rPr>
              <w:t>2021年，按照《中华人民共和国政府信息公开条例》和省、市关于政务公开工作的一系列要求，临汾市市场监督管理局把政务公开工作作为推进依法行政、规范单位工作的重要抓手，同时将政务公开工作纳入目标责任考核指标体系，督促落实。充分发挥单位网站信息公开第一平台的作用，由局办公室主管，专业人员负责一站二号（政务网站、人民号、微信公众号）的内容保障和运维工作以及“网民纠错留言”的处理工作，将工作动态、党务、政务等应公开内容及时公开，政务公开工作和网站建设均取得了稳定进展。</w:t>
            </w:r>
          </w:p>
          <w:p w14:paraId="4FC16732" w14:textId="77777777" w:rsidR="004057EE" w:rsidRPr="004057EE" w:rsidRDefault="004057EE" w:rsidP="004057E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49A0C88C" w14:textId="77777777" w:rsidR="00A6328C" w:rsidRDefault="004120FD">
            <w:pPr>
              <w:widowControl/>
              <w:spacing w:after="240" w:line="432" w:lineRule="atLeast"/>
              <w:ind w:firstLine="480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lastRenderedPageBreak/>
              <w:t>二、主动公开政府信息情况</w:t>
            </w:r>
          </w:p>
          <w:tbl>
            <w:tblPr>
              <w:tblW w:w="9740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2435"/>
              <w:gridCol w:w="2435"/>
              <w:gridCol w:w="2435"/>
            </w:tblGrid>
            <w:tr w:rsidR="00EC7DF4" w14:paraId="381F0192" w14:textId="77777777" w:rsidTr="002F7C81">
              <w:trPr>
                <w:trHeight w:val="340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383A8577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第二十条第（一）项</w:t>
                  </w:r>
                </w:p>
              </w:tc>
            </w:tr>
            <w:tr w:rsidR="00EC7DF4" w14:paraId="5C5577CC" w14:textId="77777777" w:rsidTr="002F7C81">
              <w:trPr>
                <w:trHeight w:val="340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88C01A1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E272AD2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本年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制发件数</w:t>
                  </w:r>
                </w:p>
              </w:tc>
              <w:tc>
                <w:tcPr>
                  <w:tcW w:w="2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FA29002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A7B6EC6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现行有效件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数</w:t>
                  </w:r>
                </w:p>
              </w:tc>
            </w:tr>
            <w:tr w:rsidR="00EC7DF4" w14:paraId="471E5C7E" w14:textId="77777777" w:rsidTr="002F7C81">
              <w:trPr>
                <w:trHeight w:val="340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5E1AD17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DBA3F58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　　</w:t>
                  </w:r>
                  <w:r w:rsidR="0071212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D1CF3B3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 　</w:t>
                  </w:r>
                  <w:r w:rsidR="0071212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ABE06F9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Calibri" w:eastAsia="宋体" w:hAnsi="Calibri" w:cs="Calibri"/>
                      <w:kern w:val="0"/>
                      <w:szCs w:val="21"/>
                      <w:lang w:bidi="ar"/>
                    </w:rPr>
                    <w:t> </w:t>
                  </w:r>
                  <w:r w:rsidR="00712124">
                    <w:rPr>
                      <w:rFonts w:ascii="Calibri" w:eastAsia="宋体" w:hAnsi="Calibri" w:cs="Calibri" w:hint="eastAsia"/>
                      <w:kern w:val="0"/>
                      <w:szCs w:val="21"/>
                      <w:lang w:bidi="ar"/>
                    </w:rPr>
                    <w:t>0</w:t>
                  </w:r>
                </w:p>
              </w:tc>
            </w:tr>
            <w:tr w:rsidR="00EC7DF4" w14:paraId="11989005" w14:textId="77777777" w:rsidTr="002F7C81">
              <w:trPr>
                <w:trHeight w:val="340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2CF2609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FF3266D" w14:textId="22EEE836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  <w:r w:rsidR="005C1C5C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E15E083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 　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852F548" w14:textId="7198EEFD" w:rsidR="00EC7DF4" w:rsidRDefault="00EC7DF4" w:rsidP="00F10FD8">
                  <w:pPr>
                    <w:widowControl/>
                    <w:jc w:val="left"/>
                  </w:pPr>
                  <w:r>
                    <w:rPr>
                      <w:rFonts w:ascii="Calibri" w:eastAsia="宋体" w:hAnsi="Calibri" w:cs="Calibri"/>
                      <w:kern w:val="0"/>
                      <w:szCs w:val="21"/>
                      <w:lang w:bidi="ar"/>
                    </w:rPr>
                    <w:t> </w:t>
                  </w:r>
                  <w:r w:rsidR="005C1C5C">
                    <w:rPr>
                      <w:rFonts w:ascii="Calibri" w:eastAsia="宋体" w:hAnsi="Calibri" w:cs="Calibri"/>
                      <w:kern w:val="0"/>
                      <w:szCs w:val="21"/>
                      <w:lang w:bidi="ar"/>
                    </w:rPr>
                    <w:t>0</w:t>
                  </w:r>
                </w:p>
              </w:tc>
            </w:tr>
            <w:tr w:rsidR="00EC7DF4" w14:paraId="50BB8AB4" w14:textId="77777777" w:rsidTr="002F7C81">
              <w:trPr>
                <w:trHeight w:val="340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24D9C086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第二十条第（五）项</w:t>
                  </w:r>
                </w:p>
              </w:tc>
            </w:tr>
            <w:tr w:rsidR="00EC7DF4" w14:paraId="7550CB46" w14:textId="77777777" w:rsidTr="002F7C81">
              <w:trPr>
                <w:trHeight w:val="340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5C4F3CE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FCA0C90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本年处理决定数量</w:t>
                  </w:r>
                </w:p>
              </w:tc>
            </w:tr>
            <w:tr w:rsidR="00EC7DF4" w14:paraId="62503946" w14:textId="77777777" w:rsidTr="002F7C81">
              <w:trPr>
                <w:trHeight w:val="340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79329E7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3BB44EF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Calibri" w:eastAsia="宋体" w:hAnsi="Calibri" w:cs="Calibri"/>
                      <w:kern w:val="0"/>
                      <w:szCs w:val="21"/>
                      <w:lang w:bidi="ar"/>
                    </w:rPr>
                    <w:t> </w:t>
                  </w:r>
                  <w:r>
                    <w:rPr>
                      <w:rFonts w:ascii="Calibri" w:eastAsia="宋体" w:hAnsi="Calibri" w:cs="Calibri" w:hint="eastAsia"/>
                      <w:kern w:val="0"/>
                      <w:szCs w:val="21"/>
                      <w:lang w:bidi="ar"/>
                    </w:rPr>
                    <w:t>0</w:t>
                  </w:r>
                </w:p>
              </w:tc>
            </w:tr>
            <w:tr w:rsidR="00EC7DF4" w14:paraId="5C67FAE8" w14:textId="77777777" w:rsidTr="002F7C81">
              <w:trPr>
                <w:trHeight w:val="340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3AB211F7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第二十条第（六）项</w:t>
                  </w:r>
                </w:p>
              </w:tc>
            </w:tr>
            <w:tr w:rsidR="00EC7DF4" w14:paraId="49800613" w14:textId="77777777" w:rsidTr="002F7C81">
              <w:trPr>
                <w:trHeight w:val="340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C118FBE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8C4305B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本年处理决定数量</w:t>
                  </w:r>
                </w:p>
              </w:tc>
            </w:tr>
            <w:tr w:rsidR="00EC7DF4" w14:paraId="147BD03A" w14:textId="77777777" w:rsidTr="002F7C81">
              <w:trPr>
                <w:trHeight w:val="340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F75D9C6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73056B8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　1748</w:t>
                  </w:r>
                </w:p>
              </w:tc>
            </w:tr>
            <w:tr w:rsidR="00EC7DF4" w14:paraId="30863EC1" w14:textId="77777777" w:rsidTr="002F7C81">
              <w:trPr>
                <w:trHeight w:val="340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EFEC74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B4EFE80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　0</w:t>
                  </w:r>
                </w:p>
              </w:tc>
            </w:tr>
            <w:tr w:rsidR="00EC7DF4" w14:paraId="23D140ED" w14:textId="77777777" w:rsidTr="002F7C81">
              <w:trPr>
                <w:trHeight w:val="340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29224C2E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第二十条第（八）项</w:t>
                  </w:r>
                </w:p>
              </w:tc>
            </w:tr>
            <w:tr w:rsidR="00EC7DF4" w14:paraId="6E460301" w14:textId="77777777" w:rsidTr="002F7C81">
              <w:trPr>
                <w:trHeight w:val="340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DB49120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33047FA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本年收费金额（单位：万元）</w:t>
                  </w:r>
                </w:p>
              </w:tc>
            </w:tr>
            <w:tr w:rsidR="00EC7DF4" w14:paraId="41D2337D" w14:textId="77777777" w:rsidTr="002F7C81">
              <w:trPr>
                <w:trHeight w:val="340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EEE3E9F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4E50A8A" w14:textId="77777777" w:rsidR="00EC7DF4" w:rsidRDefault="00EC7DF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380E16B5" w14:textId="77777777" w:rsidR="0057682C" w:rsidRDefault="0057682C">
            <w:pPr>
              <w:widowControl/>
              <w:spacing w:after="240" w:line="432" w:lineRule="atLeast"/>
              <w:ind w:firstLine="480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</w:p>
          <w:p w14:paraId="0F89DE7F" w14:textId="77777777" w:rsidR="008F63EA" w:rsidRPr="008F63EA" w:rsidRDefault="004120FD">
            <w:pPr>
              <w:widowControl/>
              <w:spacing w:after="240" w:line="432" w:lineRule="atLeast"/>
              <w:ind w:firstLine="480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三、收到和处理政府信息公开申请情况</w:t>
            </w:r>
          </w:p>
          <w:tbl>
            <w:tblPr>
              <w:tblW w:w="9748" w:type="dxa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9"/>
              <w:gridCol w:w="943"/>
              <w:gridCol w:w="3220"/>
              <w:gridCol w:w="688"/>
              <w:gridCol w:w="688"/>
              <w:gridCol w:w="688"/>
              <w:gridCol w:w="688"/>
              <w:gridCol w:w="688"/>
              <w:gridCol w:w="688"/>
              <w:gridCol w:w="688"/>
            </w:tblGrid>
            <w:tr w:rsidR="00EC7DF4" w14:paraId="4EB8DDA4" w14:textId="77777777" w:rsidTr="00712124">
              <w:trPr>
                <w:jc w:val="center"/>
              </w:trPr>
              <w:tc>
                <w:tcPr>
                  <w:tcW w:w="4932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7295F37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楷体" w:eastAsia="楷体" w:hAnsi="楷体" w:cs="楷体"/>
                      <w:kern w:val="0"/>
                      <w:sz w:val="20"/>
                      <w:szCs w:val="20"/>
                      <w:lang w:bidi="ar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816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93699D8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申请人情况</w:t>
                  </w:r>
                </w:p>
              </w:tc>
            </w:tr>
            <w:tr w:rsidR="00EC7DF4" w14:paraId="36FF04D2" w14:textId="77777777" w:rsidTr="00712124">
              <w:trPr>
                <w:jc w:val="center"/>
              </w:trPr>
              <w:tc>
                <w:tcPr>
                  <w:tcW w:w="4932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51BC52E" w14:textId="77777777" w:rsidR="00EC7DF4" w:rsidRDefault="00EC7DF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5683F11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自然人</w:t>
                  </w:r>
                </w:p>
              </w:tc>
              <w:tc>
                <w:tcPr>
                  <w:tcW w:w="3440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B484258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法人或其他组织</w:t>
                  </w:r>
                </w:p>
              </w:tc>
              <w:tc>
                <w:tcPr>
                  <w:tcW w:w="688" w:type="dxa"/>
                  <w:vMerge w:val="restart"/>
                  <w:tcBorders>
                    <w:top w:val="single" w:sz="8" w:space="0" w:color="auto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E261BA3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总计</w:t>
                  </w:r>
                </w:p>
              </w:tc>
            </w:tr>
            <w:tr w:rsidR="00EC7DF4" w14:paraId="3BF99B04" w14:textId="77777777" w:rsidTr="00712124">
              <w:trPr>
                <w:jc w:val="center"/>
              </w:trPr>
              <w:tc>
                <w:tcPr>
                  <w:tcW w:w="4932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068C680" w14:textId="77777777" w:rsidR="00EC7DF4" w:rsidRDefault="00EC7DF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E941103" w14:textId="77777777" w:rsidR="00EC7DF4" w:rsidRDefault="00EC7DF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15D8B51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商业</w:t>
                  </w:r>
                </w:p>
                <w:p w14:paraId="4CB65334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企业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9A2D540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科研</w:t>
                  </w:r>
                </w:p>
                <w:p w14:paraId="46DBA62E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机构</w:t>
                  </w:r>
                </w:p>
              </w:tc>
              <w:tc>
                <w:tcPr>
                  <w:tcW w:w="6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38319CF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社会公益组织</w:t>
                  </w:r>
                </w:p>
              </w:tc>
              <w:tc>
                <w:tcPr>
                  <w:tcW w:w="6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7821802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法律服务机构</w:t>
                  </w:r>
                </w:p>
              </w:tc>
              <w:tc>
                <w:tcPr>
                  <w:tcW w:w="6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4DFB74E" w14:textId="77777777" w:rsidR="00EC7DF4" w:rsidRDefault="00EC7DF4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其他</w:t>
                  </w:r>
                </w:p>
              </w:tc>
              <w:tc>
                <w:tcPr>
                  <w:tcW w:w="688" w:type="dxa"/>
                  <w:vMerge/>
                  <w:tcBorders>
                    <w:top w:val="single" w:sz="8" w:space="0" w:color="auto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587F61E" w14:textId="77777777" w:rsidR="00EC7DF4" w:rsidRDefault="00EC7DF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</w:tr>
            <w:tr w:rsidR="00EC7DF4" w14:paraId="2839421F" w14:textId="77777777" w:rsidTr="00712124">
              <w:trPr>
                <w:jc w:val="center"/>
              </w:trPr>
              <w:tc>
                <w:tcPr>
                  <w:tcW w:w="493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1BCB22E" w14:textId="77777777" w:rsidR="00EC7DF4" w:rsidRDefault="00EC7DF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一、本年新收政府信息公开申请数量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F0C84B8" w14:textId="77777777" w:rsidR="00EC7DF4" w:rsidRPr="00712124" w:rsidRDefault="00EC7DF4" w:rsidP="00712124">
                  <w:r w:rsidRPr="00712124"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E4C8A58" w14:textId="77777777" w:rsidR="00EC7DF4" w:rsidRPr="00712124" w:rsidRDefault="00EC7DF4" w:rsidP="00712124">
                  <w:r w:rsidRPr="00712124"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964236A" w14:textId="77777777" w:rsidR="00EC7DF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="00EC7DF4"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1AF845B" w14:textId="77777777" w:rsidR="00EC7DF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="00EC7DF4"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57571A7" w14:textId="77777777" w:rsidR="00EC7DF4" w:rsidRPr="00712124" w:rsidRDefault="00EC7DF4" w:rsidP="00712124">
                  <w:r w:rsidRPr="00712124"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595B7F0" w14:textId="77777777" w:rsidR="00EC7DF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="00EC7DF4"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BBE225D" w14:textId="77777777" w:rsidR="00EC7DF4" w:rsidRPr="00712124" w:rsidRDefault="00EC7DF4" w:rsidP="00712124">
                  <w:r w:rsidRPr="00712124"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24F04798" w14:textId="77777777" w:rsidTr="00712124">
              <w:trPr>
                <w:jc w:val="center"/>
              </w:trPr>
              <w:tc>
                <w:tcPr>
                  <w:tcW w:w="493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7AA6E29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二、上年结转政府信息公开申请数量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050FF00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E537040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2062B81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1BFCF0E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67701BC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E8A653D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E5A9AC4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3EF3DAB0" w14:textId="77777777" w:rsidTr="00712124">
              <w:trPr>
                <w:jc w:val="center"/>
              </w:trPr>
              <w:tc>
                <w:tcPr>
                  <w:tcW w:w="769" w:type="dxa"/>
                  <w:vMerge w:val="restart"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0F74565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三、本年度办理结果</w:t>
                  </w: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92E0FDB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（一）予以公开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7230812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5F96744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BFB758B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8D9272B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DC07602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B7C1F50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3CA322E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45A908E7" w14:textId="77777777" w:rsidTr="00712124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C1972D2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756B6CE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（二）部分公开</w:t>
                  </w: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  <w:lang w:bidi="ar"/>
                    </w:rPr>
                    <w:t>（区分处理的，只计这一情形，不计其他情形）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4AFF8D9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DEA418B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EE171D9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D97184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5E4AD11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0D05665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38F25C7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532134D2" w14:textId="77777777" w:rsidTr="0025578C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0C755F2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A38D816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（三）不予公开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1C6C684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1.属于国家秘密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1BAAB5D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14D00E7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22869F9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37636F3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926B24F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C937D15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1325630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1C3C4800" w14:textId="77777777" w:rsidTr="00203CFF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BF43DC5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3F29479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C369AA2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2.其他法律行政法规禁止公开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5D706ED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5319646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A5EF603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810B139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36BB344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5C9368F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33ED349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4EBE6B72" w14:textId="77777777" w:rsidTr="00391F61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FA2EF7C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8CA3D77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1A4DAC4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3.危及“三安全一稳定”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69778E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51C6113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CC4CB53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4B91C8C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C890831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00C17C4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AF89D7C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1018DEEA" w14:textId="77777777" w:rsidTr="00391F61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A2CE69A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7979B42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E2BE972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4.保护第三方合法权益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5A7BCA3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EFCADBB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EA1A3CA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A1579D1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4EEFD19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F708E70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C1516CF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5261CC2F" w14:textId="77777777" w:rsidTr="00391F61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52C7713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5E0D2FE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D0B31DE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5.属于三类内部事务信息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184D217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F7C77EC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5118216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BB853C4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97274DE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6FA73B7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136121D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23E25769" w14:textId="77777777" w:rsidTr="00391F61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CE30543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C4D9B2D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8470442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6.属于四类过程性信息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77B3C01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DB9DF02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EAD381A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64E1856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D085B61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4A684A8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33C1AF1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223E31CE" w14:textId="77777777" w:rsidTr="00391F61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D40120A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E00DAA1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1D039E3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7.属于行政执法案卷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C49ACC8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1763D0B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0106DF1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1569112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1080856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C34B48E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CFF892B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4D1B7DF1" w14:textId="77777777" w:rsidTr="00391F61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70976FD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126A8DE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3292823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8.属于行政查询事项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F5983C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4DE279D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9A28893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B5E67BC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FBE8CB6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28EDDE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93A4FFC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02A11492" w14:textId="77777777" w:rsidTr="00EE6A8E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2BB6915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ABB1EFF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（四）无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lastRenderedPageBreak/>
                    <w:t>法提供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7A10AB5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lastRenderedPageBreak/>
                    <w:t>1.本机关不掌握相关政府信息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8249513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E77D325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5EBF2BB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7CBC3ED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F284CB1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812E3DE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7BC6CA7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6C4E2D63" w14:textId="77777777" w:rsidTr="00EE6A8E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89EC69B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E361088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B253BA5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2.没有现成信息需要另行制作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E6E2E16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3EAF9A7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8785895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BEB0899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2B59F75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CB34F74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5FBEA09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5BDC9315" w14:textId="77777777" w:rsidTr="00EE6A8E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E30322B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A015131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F94C022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3.补正后申请内容仍不明确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89BB172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7F314C5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3707F71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DD5DC87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07A1604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6AB4B61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4779D5B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7231872C" w14:textId="77777777" w:rsidTr="00EE6A8E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8038377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9D74937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（五）不予处理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320ACC7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1.信访举报投诉类申请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7913A6B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97AD279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7E916E4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42005BD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B89067D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2CAD9A8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B0CB967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70F00854" w14:textId="77777777" w:rsidTr="00EE6A8E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11BA342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C5319FB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B188787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2.重复申请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7141B9C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9741A26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61BDB8D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5C28F75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406502D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13E8B91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77CFC83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0CACFE7A" w14:textId="77777777" w:rsidTr="00EE6A8E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37C628C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5DD5B38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8013C52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3.要求提供公开出版物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27412D9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A03C861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E2AF7E5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174F10B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E501F91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2D7DF15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E96078F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357D2CC8" w14:textId="77777777" w:rsidTr="00CF3665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3AB35CE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A3C1579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10A38B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4.无正当理由大量反复申请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F5EC424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1977F36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BF7DDD6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F061C74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87E7EF3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7D8E22D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669D780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1E9E19EE" w14:textId="77777777" w:rsidTr="00CF3665">
              <w:trPr>
                <w:trHeight w:val="779"/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E2BC1FC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FBDA569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97F5DD8" w14:textId="77777777" w:rsidR="00712124" w:rsidRDefault="00712124" w:rsidP="002F7C81">
                  <w:pPr>
                    <w:widowControl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5.要求行政机关确认或重新出具已获取信息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6402A38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6A07ED6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62E9F13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59972BE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AD3D0DD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B00B96E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5D67046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25E4077A" w14:textId="77777777" w:rsidTr="00712124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255738A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outset" w:sz="8" w:space="0" w:color="auto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33E31D4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（六）其他处理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40A4A70" w14:textId="77777777" w:rsidR="00712124" w:rsidRDefault="00712124" w:rsidP="002F7C81">
                  <w:pPr>
                    <w:widowControl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9D67BE9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45C6F97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931B473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2E442EB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9E8127B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719BBBE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4457AB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5F38F9B0" w14:textId="77777777" w:rsidTr="00712124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7FF8A52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outset" w:sz="8" w:space="0" w:color="auto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16A2BB4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11B6FE8" w14:textId="77777777" w:rsidR="00712124" w:rsidRDefault="00712124" w:rsidP="002F7C81">
                  <w:pPr>
                    <w:widowControl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4A0F71D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E34F997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157D878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218396D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65FEF87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974DB4B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30DB081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4BB1F4A3" w14:textId="77777777" w:rsidTr="00712124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7CFB0F4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outset" w:sz="8" w:space="0" w:color="auto"/>
                    <w:left w:val="nil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5C43636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360B0F3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3.其他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F71335F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4CC75DD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2D27B86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FD98E29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82F837F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1D49FB7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4FFFDA1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2F386C14" w14:textId="77777777" w:rsidTr="00712124">
              <w:trPr>
                <w:jc w:val="center"/>
              </w:trPr>
              <w:tc>
                <w:tcPr>
                  <w:tcW w:w="769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502E151" w14:textId="77777777" w:rsidR="00712124" w:rsidRDefault="00712124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A8A9A92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（七）总计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258AB15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EA80883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5B7929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343DF34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DD6A867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076171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93206B7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  <w:tr w:rsidR="00712124" w14:paraId="5853F46B" w14:textId="77777777" w:rsidTr="00712124">
              <w:trPr>
                <w:jc w:val="center"/>
              </w:trPr>
              <w:tc>
                <w:tcPr>
                  <w:tcW w:w="493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2970DB0" w14:textId="77777777" w:rsidR="00712124" w:rsidRDefault="00712124" w:rsidP="002F7C81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四、结转下年度继续办理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7F4EB49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9F31AE6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E5BB90D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FD71D36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A887344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FBAB898" w14:textId="77777777" w:rsidR="00712124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  <w:r w:rsidRPr="00712124"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9485E3C" w14:textId="77777777" w:rsidR="00712124" w:rsidRPr="00712124" w:rsidRDefault="00712124" w:rsidP="00712124">
                  <w:r w:rsidRPr="00712124">
                    <w:t> </w:t>
                  </w:r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</w:tbl>
          <w:p w14:paraId="27D497CC" w14:textId="77777777" w:rsidR="00A6328C" w:rsidRDefault="00A6328C">
            <w:pPr>
              <w:widowControl/>
              <w:spacing w:line="432" w:lineRule="atLeast"/>
              <w:ind w:firstLine="480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</w:p>
          <w:p w14:paraId="21D0284E" w14:textId="77777777" w:rsidR="008F63EA" w:rsidRDefault="004120FD">
            <w:pPr>
              <w:widowControl/>
              <w:spacing w:line="432" w:lineRule="atLeast"/>
              <w:ind w:firstLine="480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四、政府信息公开行政复议、行政诉讼情况</w:t>
            </w:r>
          </w:p>
          <w:tbl>
            <w:tblPr>
              <w:tblW w:w="9748" w:type="dxa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0"/>
              <w:gridCol w:w="650"/>
              <w:gridCol w:w="650"/>
              <w:gridCol w:w="650"/>
              <w:gridCol w:w="650"/>
              <w:gridCol w:w="649"/>
              <w:gridCol w:w="649"/>
              <w:gridCol w:w="650"/>
              <w:gridCol w:w="650"/>
              <w:gridCol w:w="650"/>
              <w:gridCol w:w="650"/>
              <w:gridCol w:w="650"/>
              <w:gridCol w:w="650"/>
              <w:gridCol w:w="650"/>
              <w:gridCol w:w="650"/>
            </w:tblGrid>
            <w:tr w:rsidR="00F06A02" w14:paraId="5009536A" w14:textId="77777777" w:rsidTr="002F7C81">
              <w:trPr>
                <w:jc w:val="center"/>
              </w:trPr>
              <w:tc>
                <w:tcPr>
                  <w:tcW w:w="321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9A6FED8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行政复议</w:t>
                  </w:r>
                </w:p>
              </w:tc>
              <w:tc>
                <w:tcPr>
                  <w:tcW w:w="6428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68B7B63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行政诉讼</w:t>
                  </w:r>
                </w:p>
              </w:tc>
            </w:tr>
            <w:tr w:rsidR="00F06A02" w14:paraId="1C62C2B6" w14:textId="77777777" w:rsidTr="002F7C81">
              <w:trPr>
                <w:jc w:val="center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0D1EA2B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结果维持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011333C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结果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br/>
                    <w:t>纠正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EE766CE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其他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br/>
                    <w:t>结果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E5FB6CA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尚未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br/>
                    <w:t>审结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8F447F0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总计</w:t>
                  </w:r>
                </w:p>
              </w:tc>
              <w:tc>
                <w:tcPr>
                  <w:tcW w:w="32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E7892E2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未经复议直接起诉</w:t>
                  </w:r>
                </w:p>
              </w:tc>
              <w:tc>
                <w:tcPr>
                  <w:tcW w:w="321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2A7D9FF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复议后起诉</w:t>
                  </w:r>
                </w:p>
              </w:tc>
            </w:tr>
            <w:tr w:rsidR="00F06A02" w14:paraId="2B823477" w14:textId="77777777" w:rsidTr="002F7C81">
              <w:trPr>
                <w:jc w:val="center"/>
              </w:trPr>
              <w:tc>
                <w:tcPr>
                  <w:tcW w:w="6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3D48701" w14:textId="77777777" w:rsidR="00F06A02" w:rsidRDefault="00F06A02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B4BDE65" w14:textId="77777777" w:rsidR="00F06A02" w:rsidRDefault="00F06A02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89FA8E7" w14:textId="77777777" w:rsidR="00F06A02" w:rsidRDefault="00F06A02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01F6215" w14:textId="77777777" w:rsidR="00F06A02" w:rsidRDefault="00F06A02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F02BA5C" w14:textId="77777777" w:rsidR="00F06A02" w:rsidRDefault="00F06A02" w:rsidP="002F7C8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6B449A5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结果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br/>
                    <w:t>维持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D79F9E8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结果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br/>
                    <w:t>纠正</w:t>
                  </w:r>
                </w:p>
              </w:tc>
              <w:tc>
                <w:tcPr>
                  <w:tcW w:w="6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B75379B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其他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br/>
                    <w:t>结果</w:t>
                  </w:r>
                </w:p>
              </w:tc>
              <w:tc>
                <w:tcPr>
                  <w:tcW w:w="6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AE33F1A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尚未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br/>
                    <w:t>审结</w:t>
                  </w:r>
                </w:p>
              </w:tc>
              <w:tc>
                <w:tcPr>
                  <w:tcW w:w="6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AF8A3C8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总计</w:t>
                  </w:r>
                </w:p>
              </w:tc>
              <w:tc>
                <w:tcPr>
                  <w:tcW w:w="6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FB0199C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结果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br/>
                    <w:t>维持</w:t>
                  </w:r>
                </w:p>
              </w:tc>
              <w:tc>
                <w:tcPr>
                  <w:tcW w:w="6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1D32300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结果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br/>
                    <w:t>纠正</w:t>
                  </w:r>
                </w:p>
              </w:tc>
              <w:tc>
                <w:tcPr>
                  <w:tcW w:w="6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BF2B315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其他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br/>
                    <w:t>结果</w:t>
                  </w:r>
                </w:p>
              </w:tc>
              <w:tc>
                <w:tcPr>
                  <w:tcW w:w="6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8CCFEAD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尚未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br/>
                    <w:t>审结</w:t>
                  </w:r>
                </w:p>
              </w:tc>
              <w:tc>
                <w:tcPr>
                  <w:tcW w:w="6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B5308B8" w14:textId="77777777" w:rsidR="00F06A02" w:rsidRDefault="00F06A02" w:rsidP="002F7C81">
                  <w:pPr>
                    <w:widowControl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总计</w:t>
                  </w:r>
                </w:p>
              </w:tc>
            </w:tr>
            <w:tr w:rsidR="00F06A02" w14:paraId="75599263" w14:textId="77777777" w:rsidTr="002F7C81">
              <w:trPr>
                <w:trHeight w:val="672"/>
                <w:jc w:val="center"/>
              </w:trPr>
              <w:tc>
                <w:tcPr>
                  <w:tcW w:w="6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D2386DB" w14:textId="77777777" w:rsidR="00F06A02" w:rsidRPr="00712124" w:rsidRDefault="00F06A02" w:rsidP="00712124">
                  <w:r w:rsidRPr="00712124"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6F9604B" w14:textId="77777777" w:rsidR="00F06A02" w:rsidRPr="00712124" w:rsidRDefault="00F06A02" w:rsidP="00712124">
                  <w:r w:rsidRPr="00712124">
                    <w:rPr>
                      <w:rFonts w:hint="eastAsia"/>
                    </w:rPr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7EFE3D3" w14:textId="77777777" w:rsidR="00F06A02" w:rsidRPr="00712124" w:rsidRDefault="00F06A02" w:rsidP="00712124">
                  <w:r w:rsidRPr="00712124">
                    <w:rPr>
                      <w:rFonts w:hint="eastAsia"/>
                    </w:rPr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90419E7" w14:textId="77777777" w:rsidR="00F06A02" w:rsidRPr="00712124" w:rsidRDefault="00F06A02" w:rsidP="00712124">
                  <w:r w:rsidRPr="00712124">
                    <w:rPr>
                      <w:rFonts w:hint="eastAsia"/>
                    </w:rPr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D627D52" w14:textId="77777777" w:rsidR="00F06A02" w:rsidRPr="00712124" w:rsidRDefault="00F06A02" w:rsidP="00712124">
                  <w:r w:rsidRPr="00712124">
                    <w:rPr>
                      <w:rFonts w:hint="eastAsia"/>
                    </w:rPr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66E9ACB" w14:textId="77777777" w:rsidR="00F06A02" w:rsidRPr="00712124" w:rsidRDefault="00F06A02" w:rsidP="00712124">
                  <w:r w:rsidRPr="00712124">
                    <w:rPr>
                      <w:rFonts w:hint="eastAsia"/>
                    </w:rPr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C3515B7" w14:textId="77777777" w:rsidR="00F06A02" w:rsidRPr="00712124" w:rsidRDefault="00F06A02" w:rsidP="00712124">
                  <w:r w:rsidRPr="00712124">
                    <w:rPr>
                      <w:rFonts w:hint="eastAsia"/>
                    </w:rPr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B8F019E" w14:textId="77777777" w:rsidR="00F06A02" w:rsidRPr="00712124" w:rsidRDefault="00F06A02" w:rsidP="00712124">
                  <w:r w:rsidRPr="00712124">
                    <w:rPr>
                      <w:rFonts w:hint="eastAsia"/>
                    </w:rPr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83DF911" w14:textId="77777777" w:rsidR="00F06A02" w:rsidRPr="00712124" w:rsidRDefault="00F06A02" w:rsidP="00712124">
                  <w:r w:rsidRPr="00712124">
                    <w:rPr>
                      <w:rFonts w:hint="eastAsia"/>
                    </w:rPr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C88E5F4" w14:textId="77777777" w:rsidR="00F06A02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AEAA73E" w14:textId="77777777" w:rsidR="00F06A02" w:rsidRPr="00712124" w:rsidRDefault="00F06A02" w:rsidP="00712124">
                  <w:r w:rsidRPr="00712124">
                    <w:rPr>
                      <w:rFonts w:hint="eastAsia"/>
                    </w:rPr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71EDB0D" w14:textId="77777777" w:rsidR="00F06A02" w:rsidRPr="00712124" w:rsidRDefault="00F06A02" w:rsidP="00712124">
                  <w:r w:rsidRPr="00712124">
                    <w:rPr>
                      <w:rFonts w:hint="eastAsia"/>
                    </w:rPr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5C6605C" w14:textId="77777777" w:rsidR="00F06A02" w:rsidRPr="00712124" w:rsidRDefault="00F06A02" w:rsidP="00712124">
                  <w:r w:rsidRPr="00712124">
                    <w:rPr>
                      <w:rFonts w:hint="eastAsia"/>
                    </w:rPr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66B6CB6" w14:textId="77777777" w:rsidR="00F06A02" w:rsidRPr="00712124" w:rsidRDefault="00F06A02" w:rsidP="00712124">
                  <w:r w:rsidRPr="00712124">
                    <w:rPr>
                      <w:rFonts w:hint="eastAsia"/>
                    </w:rPr>
                    <w:t> </w:t>
                  </w:r>
                  <w:r w:rsidR="00712124" w:rsidRPr="00712124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23639F1" w14:textId="77777777" w:rsidR="00F06A02" w:rsidRPr="00712124" w:rsidRDefault="00712124" w:rsidP="00712124">
                  <w:r w:rsidRPr="00712124">
                    <w:rPr>
                      <w:rFonts w:hint="eastAsia"/>
                    </w:rPr>
                    <w:t>0</w:t>
                  </w:r>
                </w:p>
              </w:tc>
            </w:tr>
          </w:tbl>
          <w:p w14:paraId="0851D6E2" w14:textId="77777777" w:rsidR="00F06A02" w:rsidRDefault="00F06A02">
            <w:pPr>
              <w:widowControl/>
              <w:spacing w:line="432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46AD4A55" w14:textId="77777777" w:rsidR="00A6328C" w:rsidRDefault="00A6328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01097B7F" w14:textId="77777777" w:rsidR="00A6328C" w:rsidRDefault="004120FD" w:rsidP="00FA3FF5">
            <w:pPr>
              <w:widowControl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五、存在的主要问题及改进情况</w:t>
            </w:r>
          </w:p>
          <w:p w14:paraId="63D357BB" w14:textId="77777777" w:rsidR="004057EE" w:rsidRPr="004057EE" w:rsidRDefault="004057EE" w:rsidP="004057E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4057EE">
              <w:rPr>
                <w:rFonts w:asciiTheme="minorEastAsia" w:hAnsiTheme="minorEastAsia" w:hint="eastAsia"/>
                <w:sz w:val="28"/>
                <w:szCs w:val="28"/>
              </w:rPr>
              <w:t>2021年，政务公开工作和政府网站建设工作虽然取得一定成效，但仍然存在着一些问题和不足，主要是对政务公开的重要性认识不足；政务公开的深度和广度不够；政务信息公开格式不规范。</w:t>
            </w:r>
          </w:p>
          <w:p w14:paraId="3DD97B4C" w14:textId="77777777" w:rsidR="004057EE" w:rsidRPr="004057EE" w:rsidRDefault="004057EE" w:rsidP="004057E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4057EE">
              <w:rPr>
                <w:rFonts w:asciiTheme="minorEastAsia" w:hAnsiTheme="minorEastAsia" w:hint="eastAsia"/>
                <w:sz w:val="28"/>
                <w:szCs w:val="28"/>
              </w:rPr>
              <w:t>针对存在的问题，我局将根据上级要求及工作需求，在以下方面加以改进：</w:t>
            </w:r>
          </w:p>
          <w:p w14:paraId="5B5BFA29" w14:textId="77777777" w:rsidR="004057EE" w:rsidRPr="004057EE" w:rsidRDefault="004057EE" w:rsidP="004057E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4057EE">
              <w:rPr>
                <w:rFonts w:asciiTheme="minorEastAsia" w:hAnsiTheme="minorEastAsia" w:hint="eastAsia"/>
                <w:sz w:val="28"/>
                <w:szCs w:val="28"/>
              </w:rPr>
              <w:t>一是加大政策解读力度，完善解读形式较为单一的情况。</w:t>
            </w:r>
          </w:p>
          <w:p w14:paraId="7298D1C8" w14:textId="77777777" w:rsidR="004057EE" w:rsidRPr="004057EE" w:rsidRDefault="004057EE" w:rsidP="004057E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4057EE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二是规范化政务公开内容、格式。</w:t>
            </w:r>
          </w:p>
          <w:p w14:paraId="6BB4CC28" w14:textId="77777777" w:rsidR="004057EE" w:rsidRPr="004057EE" w:rsidRDefault="004057EE" w:rsidP="004057E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4057EE">
              <w:rPr>
                <w:rFonts w:asciiTheme="minorEastAsia" w:hAnsiTheme="minorEastAsia" w:hint="eastAsia"/>
                <w:sz w:val="28"/>
                <w:szCs w:val="28"/>
              </w:rPr>
              <w:t>三是突出政务公开的重点，更好满足公众的信息需求。</w:t>
            </w:r>
          </w:p>
          <w:p w14:paraId="120906F5" w14:textId="77777777" w:rsidR="004057EE" w:rsidRPr="004057EE" w:rsidRDefault="004057EE" w:rsidP="004057E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4057EE">
              <w:rPr>
                <w:rFonts w:asciiTheme="minorEastAsia" w:hAnsiTheme="minorEastAsia" w:hint="eastAsia"/>
                <w:sz w:val="28"/>
                <w:szCs w:val="28"/>
              </w:rPr>
              <w:t>四是健全政务公开保障监督机制，切实加强透明度、真实性、时效性，确保政务公开工作扎实开展。</w:t>
            </w:r>
          </w:p>
          <w:p w14:paraId="7F5C922F" w14:textId="77777777" w:rsidR="00A6328C" w:rsidRPr="004057EE" w:rsidRDefault="00A6328C" w:rsidP="00FA3FF5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D610339" w14:textId="77777777" w:rsidR="00F06A02" w:rsidRPr="00777DCF" w:rsidRDefault="00F06A02" w:rsidP="00FA3FF5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DC555C9" w14:textId="77777777" w:rsidR="00A6328C" w:rsidRDefault="004120FD" w:rsidP="00FA3FF5">
            <w:pPr>
              <w:widowControl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六、其他需要报告的事项</w:t>
            </w:r>
          </w:p>
          <w:p w14:paraId="0678BCB7" w14:textId="77777777" w:rsidR="00A6328C" w:rsidRDefault="004120FD" w:rsidP="00FA3FF5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  <w:t> </w:t>
            </w:r>
            <w:r w:rsidR="00546FC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年，为社会公众提供企业信息查询等服</w:t>
            </w:r>
            <w:r w:rsidR="00156A6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121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人次；解决市长热线反馈的各类问题</w:t>
            </w:r>
            <w:r w:rsidR="00055B61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4763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条，无逾期、无延误，群众满意率100%；共受理消费者投诉举报</w:t>
            </w:r>
            <w:r w:rsidR="00055B61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33699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件，为消费者挽回经济损失约</w:t>
            </w:r>
            <w:r w:rsidR="00055B61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284.24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万元。</w:t>
            </w:r>
          </w:p>
          <w:p w14:paraId="60EC70E6" w14:textId="77777777" w:rsidR="00F06A02" w:rsidRDefault="00F06A02" w:rsidP="00FA3FF5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69B41F23" w14:textId="77777777" w:rsidR="00F06A02" w:rsidRDefault="00F06A02" w:rsidP="00FA3FF5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color w:val="333333"/>
              </w:rPr>
            </w:pPr>
          </w:p>
        </w:tc>
      </w:tr>
      <w:tr w:rsidR="00A6328C" w14:paraId="075F8B13" w14:textId="777777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3FBE6CC5" w14:textId="77777777" w:rsidR="00A6328C" w:rsidRDefault="00A6328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776712A5" w14:textId="77777777" w:rsidR="00A6328C" w:rsidRDefault="004120FD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临汾市</w:t>
      </w:r>
      <w:r>
        <w:rPr>
          <w:rFonts w:asciiTheme="minorEastAsia" w:hAnsiTheme="minorEastAsia"/>
          <w:sz w:val="28"/>
          <w:szCs w:val="28"/>
        </w:rPr>
        <w:t>市场</w:t>
      </w:r>
      <w:r>
        <w:rPr>
          <w:rFonts w:asciiTheme="minorEastAsia" w:hAnsiTheme="minorEastAsia" w:hint="eastAsia"/>
          <w:sz w:val="28"/>
          <w:szCs w:val="28"/>
        </w:rPr>
        <w:t>监督</w:t>
      </w:r>
      <w:r>
        <w:rPr>
          <w:rFonts w:asciiTheme="minorEastAsia" w:hAnsiTheme="minorEastAsia"/>
          <w:sz w:val="28"/>
          <w:szCs w:val="28"/>
        </w:rPr>
        <w:t>管理局</w:t>
      </w:r>
    </w:p>
    <w:p w14:paraId="48432D5E" w14:textId="77777777" w:rsidR="00A6328C" w:rsidRDefault="00546FC4">
      <w:pPr>
        <w:ind w:right="24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</w:t>
      </w:r>
      <w:r w:rsidR="008F63EA">
        <w:rPr>
          <w:rFonts w:asciiTheme="minorEastAsia" w:hAnsiTheme="minorEastAsia" w:hint="eastAsia"/>
          <w:sz w:val="28"/>
          <w:szCs w:val="28"/>
        </w:rPr>
        <w:t>2</w:t>
      </w:r>
      <w:r w:rsidR="004120FD">
        <w:rPr>
          <w:rFonts w:asciiTheme="minorEastAsia" w:hAnsiTheme="minorEastAsia" w:hint="eastAsia"/>
          <w:sz w:val="28"/>
          <w:szCs w:val="28"/>
        </w:rPr>
        <w:t>年1月</w:t>
      </w:r>
      <w:r w:rsidR="000749DE">
        <w:rPr>
          <w:rFonts w:asciiTheme="minorEastAsia" w:hAnsiTheme="minorEastAsia" w:hint="eastAsia"/>
          <w:sz w:val="28"/>
          <w:szCs w:val="28"/>
        </w:rPr>
        <w:t>1</w:t>
      </w:r>
      <w:r w:rsidR="0089558C">
        <w:rPr>
          <w:rFonts w:asciiTheme="minorEastAsia" w:hAnsiTheme="minorEastAsia" w:hint="eastAsia"/>
          <w:sz w:val="28"/>
          <w:szCs w:val="28"/>
        </w:rPr>
        <w:t>0</w:t>
      </w:r>
      <w:r w:rsidR="004120FD">
        <w:rPr>
          <w:rFonts w:asciiTheme="minorEastAsia" w:hAnsiTheme="minorEastAsia" w:hint="eastAsia"/>
          <w:sz w:val="28"/>
          <w:szCs w:val="28"/>
        </w:rPr>
        <w:t>日</w:t>
      </w:r>
    </w:p>
    <w:sectPr w:rsidR="00A6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2641" w14:textId="77777777" w:rsidR="00621A3B" w:rsidRDefault="00621A3B" w:rsidP="005C5FE8">
      <w:r>
        <w:separator/>
      </w:r>
    </w:p>
  </w:endnote>
  <w:endnote w:type="continuationSeparator" w:id="0">
    <w:p w14:paraId="5D15D865" w14:textId="77777777" w:rsidR="00621A3B" w:rsidRDefault="00621A3B" w:rsidP="005C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0FA5" w14:textId="77777777" w:rsidR="00621A3B" w:rsidRDefault="00621A3B" w:rsidP="005C5FE8">
      <w:r>
        <w:separator/>
      </w:r>
    </w:p>
  </w:footnote>
  <w:footnote w:type="continuationSeparator" w:id="0">
    <w:p w14:paraId="22DC1050" w14:textId="77777777" w:rsidR="00621A3B" w:rsidRDefault="00621A3B" w:rsidP="005C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F34"/>
    <w:rsid w:val="DE16BA42"/>
    <w:rsid w:val="F67DBEA4"/>
    <w:rsid w:val="00014A4F"/>
    <w:rsid w:val="000220D2"/>
    <w:rsid w:val="00055B61"/>
    <w:rsid w:val="00060245"/>
    <w:rsid w:val="000749DE"/>
    <w:rsid w:val="000F2805"/>
    <w:rsid w:val="00156A62"/>
    <w:rsid w:val="00180BA4"/>
    <w:rsid w:val="001E029C"/>
    <w:rsid w:val="001F0405"/>
    <w:rsid w:val="00205F52"/>
    <w:rsid w:val="002148FD"/>
    <w:rsid w:val="00245F57"/>
    <w:rsid w:val="00292E5C"/>
    <w:rsid w:val="00323C93"/>
    <w:rsid w:val="003943FF"/>
    <w:rsid w:val="003A1EAE"/>
    <w:rsid w:val="003A2C44"/>
    <w:rsid w:val="003A7F97"/>
    <w:rsid w:val="003C7CA5"/>
    <w:rsid w:val="003E2C2D"/>
    <w:rsid w:val="004057EE"/>
    <w:rsid w:val="004120FD"/>
    <w:rsid w:val="004C5779"/>
    <w:rsid w:val="004E67FC"/>
    <w:rsid w:val="00540D8E"/>
    <w:rsid w:val="00546FC4"/>
    <w:rsid w:val="0057682C"/>
    <w:rsid w:val="005C1C5C"/>
    <w:rsid w:val="005C5FE8"/>
    <w:rsid w:val="005F304D"/>
    <w:rsid w:val="005F58DB"/>
    <w:rsid w:val="00621A3B"/>
    <w:rsid w:val="0062215F"/>
    <w:rsid w:val="00622D22"/>
    <w:rsid w:val="00650DCB"/>
    <w:rsid w:val="006C0D20"/>
    <w:rsid w:val="00712124"/>
    <w:rsid w:val="00777DCF"/>
    <w:rsid w:val="007A31B2"/>
    <w:rsid w:val="007F422A"/>
    <w:rsid w:val="00860387"/>
    <w:rsid w:val="00862E09"/>
    <w:rsid w:val="0089558C"/>
    <w:rsid w:val="008F63EA"/>
    <w:rsid w:val="00976CC3"/>
    <w:rsid w:val="00A6328C"/>
    <w:rsid w:val="00AC3753"/>
    <w:rsid w:val="00B07D58"/>
    <w:rsid w:val="00B23356"/>
    <w:rsid w:val="00BA3F34"/>
    <w:rsid w:val="00BF49C7"/>
    <w:rsid w:val="00C34543"/>
    <w:rsid w:val="00D05E9B"/>
    <w:rsid w:val="00D07BAD"/>
    <w:rsid w:val="00D16580"/>
    <w:rsid w:val="00D62130"/>
    <w:rsid w:val="00D804AF"/>
    <w:rsid w:val="00DD471F"/>
    <w:rsid w:val="00DE755D"/>
    <w:rsid w:val="00E71995"/>
    <w:rsid w:val="00EC7DF4"/>
    <w:rsid w:val="00F06A02"/>
    <w:rsid w:val="00F10FD8"/>
    <w:rsid w:val="00F159BD"/>
    <w:rsid w:val="00F220D1"/>
    <w:rsid w:val="00FA3FF5"/>
    <w:rsid w:val="4A5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292FE"/>
  <w15:docId w15:val="{69045338-3877-49EA-B456-8AB6FADB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368</Words>
  <Characters>2104</Characters>
  <Application>Microsoft Office Word</Application>
  <DocSecurity>0</DocSecurity>
  <Lines>17</Lines>
  <Paragraphs>4</Paragraphs>
  <ScaleCrop>false</ScaleCrop>
  <Company>MS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杨 跃峰</cp:lastModifiedBy>
  <cp:revision>61</cp:revision>
  <cp:lastPrinted>2021-02-23T03:37:00Z</cp:lastPrinted>
  <dcterms:created xsi:type="dcterms:W3CDTF">2021-02-08T09:10:00Z</dcterms:created>
  <dcterms:modified xsi:type="dcterms:W3CDTF">2024-03-29T01:32:00Z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