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hint="eastAsia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1</w:t>
      </w:r>
    </w:p>
    <w:p>
      <w:pPr>
        <w:tabs>
          <w:tab w:val="center" w:pos="6979"/>
        </w:tabs>
        <w:jc w:val="center"/>
        <w:rPr>
          <w:rFonts w:hint="eastAsia" w:ascii="宋体" w:hAnsi="宋体"/>
          <w:b/>
          <w:sz w:val="32"/>
          <w:lang w:eastAsia="zh-CN"/>
        </w:rPr>
      </w:pPr>
    </w:p>
    <w:p>
      <w:pPr>
        <w:tabs>
          <w:tab w:val="center" w:pos="6979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lang w:eastAsia="zh-CN"/>
        </w:rPr>
        <w:t>下达</w:t>
      </w:r>
      <w:r>
        <w:rPr>
          <w:rFonts w:hint="eastAsia"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z w:val="32"/>
          <w:szCs w:val="32"/>
        </w:rPr>
        <w:t>年度</w:t>
      </w:r>
      <w:r>
        <w:rPr>
          <w:rFonts w:hint="eastAsia" w:ascii="宋体" w:hAnsi="宋体"/>
          <w:b/>
          <w:sz w:val="32"/>
          <w:szCs w:val="32"/>
          <w:lang w:eastAsia="zh-CN"/>
        </w:rPr>
        <w:t>第三批</w:t>
      </w:r>
      <w:r>
        <w:rPr>
          <w:rFonts w:hint="eastAsia" w:ascii="宋体" w:hAnsi="宋体"/>
          <w:b/>
          <w:sz w:val="32"/>
          <w:szCs w:val="32"/>
        </w:rPr>
        <w:t>临汾市地方标准制修订项目计划汇总表</w:t>
      </w:r>
    </w:p>
    <w:p>
      <w:pPr>
        <w:tabs>
          <w:tab w:val="center" w:pos="6979"/>
        </w:tabs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368"/>
        <w:gridCol w:w="780"/>
        <w:gridCol w:w="2369"/>
        <w:gridCol w:w="3046"/>
        <w:gridCol w:w="196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 准 名 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制定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（修订）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标准提出单位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主要起草单位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代替标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准编号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地面人工影响天气作业全景实景互动指挥管理规范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制定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山西省临汾市气象局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临汾市人工影响天气服务中心、山西省临汾市气象局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2025.11</w:t>
            </w:r>
            <w:bookmarkStart w:id="0" w:name="_GoBack"/>
            <w:bookmarkEnd w:id="0"/>
          </w:p>
        </w:tc>
      </w:tr>
    </w:tbl>
    <w:p>
      <w:pPr>
        <w:snapToGrid w:val="0"/>
        <w:rPr>
          <w:rFonts w:hint="eastAsia"/>
          <w:b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6840" w:h="11907" w:orient="landscape"/>
      <w:pgMar w:top="1021" w:right="1304" w:bottom="1021" w:left="1247" w:header="851" w:footer="79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022CE"/>
    <w:rsid w:val="1DE022CE"/>
    <w:rsid w:val="34ED2DC4"/>
    <w:rsid w:val="5BEFD342"/>
    <w:rsid w:val="77FD034B"/>
    <w:rsid w:val="7F3E4B49"/>
    <w:rsid w:val="7FE2139F"/>
    <w:rsid w:val="7FF3AC97"/>
    <w:rsid w:val="7FF79CAB"/>
    <w:rsid w:val="7FFF59F9"/>
    <w:rsid w:val="7FFFDEE9"/>
    <w:rsid w:val="B9DB999F"/>
    <w:rsid w:val="CEBAA83D"/>
    <w:rsid w:val="DBBE83EC"/>
    <w:rsid w:val="EFF7D23B"/>
    <w:rsid w:val="FCEF1752"/>
    <w:rsid w:val="FDDBA4D3"/>
    <w:rsid w:val="FDE5C4F3"/>
    <w:rsid w:val="FECF56AB"/>
    <w:rsid w:val="FF5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2020-05-03T10:13:00Z</dcterms:created>
  <dc:creator>王建民</dc:creator>
  <cp:lastModifiedBy>baixin</cp:lastModifiedBy>
  <cp:lastPrinted>2022-12-12T00:55:00Z</cp:lastPrinted>
  <dcterms:modified xsi:type="dcterms:W3CDTF">2024-11-27T10:06:18Z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